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18C" w:rsidRPr="009B418C" w:rsidRDefault="009B418C" w:rsidP="009B41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18C">
        <w:rPr>
          <w:rFonts w:ascii="Times New Roman" w:hAnsi="Times New Roman" w:cs="Times New Roman"/>
          <w:b/>
          <w:sz w:val="28"/>
          <w:szCs w:val="28"/>
        </w:rPr>
        <w:t>Аннотация к рабочим программам</w:t>
      </w:r>
    </w:p>
    <w:p w:rsidR="009B418C" w:rsidRPr="009B418C" w:rsidRDefault="009B418C" w:rsidP="009B41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18C">
        <w:rPr>
          <w:rFonts w:ascii="Times New Roman" w:hAnsi="Times New Roman" w:cs="Times New Roman"/>
          <w:b/>
          <w:sz w:val="28"/>
          <w:szCs w:val="28"/>
        </w:rPr>
        <w:t>воспитателей подготовительной группы</w:t>
      </w:r>
    </w:p>
    <w:p w:rsidR="009B418C" w:rsidRPr="009B418C" w:rsidRDefault="009B418C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Рабочая программа обеспечивает разностороннее развитие детей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возрасте от 6 до 7 лет с учетом их возрастных и индивидуальных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особенностей по основным направлениям: физическому, социально-коммуникативному, познавательному, речевому и художественно-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эстетическому. Программа формируется как программа психолого-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педагогической поддержки позитивной социализации и индивидуализации,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развития личности детей дошкольного возраста.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Рабочая программа построена в соответствии с требованиями ФГОС ДО,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Законом РФ «Об образовании», а также на основе основной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программы, ведущими целями которой являются: создание благоприятных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условий для полноценного проживания ребенком дошкольного детства,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 xml:space="preserve">формирование основ базовой культуры личности, всестороннее </w:t>
      </w:r>
      <w:proofErr w:type="gramStart"/>
      <w:r w:rsidRPr="009B418C">
        <w:rPr>
          <w:rFonts w:ascii="Times New Roman" w:hAnsi="Times New Roman" w:cs="Times New Roman"/>
          <w:sz w:val="28"/>
          <w:szCs w:val="28"/>
        </w:rPr>
        <w:t>развитие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B418C">
        <w:rPr>
          <w:rFonts w:ascii="Times New Roman" w:hAnsi="Times New Roman" w:cs="Times New Roman"/>
          <w:sz w:val="28"/>
          <w:szCs w:val="28"/>
        </w:rPr>
        <w:t>психических</w:t>
      </w:r>
      <w:proofErr w:type="gramEnd"/>
      <w:r w:rsidRPr="009B418C">
        <w:rPr>
          <w:rFonts w:ascii="Times New Roman" w:hAnsi="Times New Roman" w:cs="Times New Roman"/>
          <w:sz w:val="28"/>
          <w:szCs w:val="28"/>
        </w:rPr>
        <w:t xml:space="preserve"> и физических качеств в соответствии с возрастными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индивидуальными особенностями, подготовка ребенка к жизни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современном обществе, к обучению в школе, обеспечение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жизнедеятельности дошкольника.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 xml:space="preserve">Рабочая программа определяет содержание и организацию </w:t>
      </w:r>
      <w:proofErr w:type="spellStart"/>
      <w:r w:rsidRPr="009B418C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9B418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образовательного процесса для детей подготовительной к школе группы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направлена на формирование общей культуры, развитие физических,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 xml:space="preserve">интеллектуальных и личностных качеств, формирование </w:t>
      </w:r>
      <w:proofErr w:type="gramStart"/>
      <w:r w:rsidRPr="009B418C">
        <w:rPr>
          <w:rFonts w:ascii="Times New Roman" w:hAnsi="Times New Roman" w:cs="Times New Roman"/>
          <w:sz w:val="28"/>
          <w:szCs w:val="28"/>
        </w:rPr>
        <w:t>предпосылок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B418C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End"/>
      <w:r w:rsidRPr="009B418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обеспечивающих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B418C">
        <w:rPr>
          <w:rFonts w:ascii="Times New Roman" w:hAnsi="Times New Roman" w:cs="Times New Roman"/>
          <w:sz w:val="28"/>
          <w:szCs w:val="28"/>
        </w:rPr>
        <w:t>социальную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сохранение и укрепление здоровья детей.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Исходя из поставленной цели, формируются задачи: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1 укрепление здоровья, приобщение к здоровому образу жизни,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двигательной следующие задачи и гигиенической культуры детей;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2 Развитие гуманистической направленности отношения детей к миру,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воспитание культуры общения, эмоциональной отзывчивости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доброжелательности к людям.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3 Развитие эстетических чувств детей, творческих способностей,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эмоционально-ценностных ориентаций, приобщение воспитанников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искусству и художественной литературе.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4 Развитие познавательной активности, познавательных интересов,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 xml:space="preserve">интеллектуальных способностей детей, самостоятельности </w:t>
      </w:r>
      <w:proofErr w:type="gramStart"/>
      <w:r w:rsidRPr="009B418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B418C">
        <w:rPr>
          <w:rFonts w:ascii="Times New Roman" w:hAnsi="Times New Roman" w:cs="Times New Roman"/>
          <w:sz w:val="28"/>
          <w:szCs w:val="28"/>
        </w:rPr>
        <w:t>инициативы</w:t>
      </w:r>
      <w:proofErr w:type="gramEnd"/>
      <w:r w:rsidRPr="009B418C">
        <w:rPr>
          <w:rFonts w:ascii="Times New Roman" w:hAnsi="Times New Roman" w:cs="Times New Roman"/>
          <w:sz w:val="28"/>
          <w:szCs w:val="28"/>
        </w:rPr>
        <w:t>, стремления к активной деятельности и творчеству.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Реализация цели осуществляется в процессе разнообразных видов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деятельности:</w:t>
      </w:r>
    </w:p>
    <w:p w:rsidR="009B418C" w:rsidRPr="009B418C" w:rsidRDefault="009B418C" w:rsidP="009B4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1 Образовательная деятельность, осуществляемая в процессе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различных видов детской деятельности (игровой, коммуникативной,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трудовой, познавательно-исследовательской, продуктивной, музыкально-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художественной, чтения).</w:t>
      </w:r>
    </w:p>
    <w:p w:rsidR="009B418C" w:rsidRPr="009B418C" w:rsidRDefault="009B418C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2 Образовательная деятельность, осуществляемая в ходе режимных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моментов; (совместная деятельность)</w:t>
      </w:r>
    </w:p>
    <w:p w:rsidR="009B418C" w:rsidRPr="009B418C" w:rsidRDefault="009B418C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3 Самостоятельная деятельность детей.</w:t>
      </w:r>
    </w:p>
    <w:p w:rsidR="009B418C" w:rsidRPr="009B418C" w:rsidRDefault="009B418C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lastRenderedPageBreak/>
        <w:t>4 Взаимодействие с семьями детей по реализации рабочей программы.</w:t>
      </w:r>
    </w:p>
    <w:p w:rsidR="009B418C" w:rsidRPr="009B418C" w:rsidRDefault="009B418C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Таким образом, решение программных задач осуществляется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совместной деятельности взрослых и детей и самостоятельной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детей не только в рамках непосредственно образовательной деятельности,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и при проведении режимных моментов в соответствии со спецификой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дошкольного образования.</w:t>
      </w:r>
    </w:p>
    <w:p w:rsidR="009B418C" w:rsidRPr="009B418C" w:rsidRDefault="009B418C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418C">
        <w:rPr>
          <w:rFonts w:ascii="Times New Roman" w:hAnsi="Times New Roman" w:cs="Times New Roman"/>
          <w:sz w:val="28"/>
          <w:szCs w:val="28"/>
        </w:rPr>
        <w:t>Содержание рабочей программы включает совокупность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образовательных областей, которые обеспечивают разностороннее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детей с учетом их возрастных и индивидуальных особенностей по основным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18C">
        <w:rPr>
          <w:rFonts w:ascii="Times New Roman" w:hAnsi="Times New Roman" w:cs="Times New Roman"/>
          <w:sz w:val="28"/>
          <w:szCs w:val="28"/>
        </w:rPr>
        <w:t>направлениям–</w:t>
      </w:r>
      <w:proofErr w:type="gramStart"/>
      <w:r w:rsidRPr="009B418C">
        <w:rPr>
          <w:rFonts w:ascii="Times New Roman" w:hAnsi="Times New Roman" w:cs="Times New Roman"/>
          <w:sz w:val="28"/>
          <w:szCs w:val="28"/>
        </w:rPr>
        <w:t>физическому,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9B418C">
        <w:rPr>
          <w:rFonts w:ascii="Times New Roman" w:hAnsi="Times New Roman" w:cs="Times New Roman"/>
          <w:sz w:val="28"/>
          <w:szCs w:val="28"/>
        </w:rPr>
        <w:t>социально-коммуникативному,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bookmarkStart w:id="0" w:name="_GoBack"/>
      <w:bookmarkEnd w:id="0"/>
      <w:r w:rsidRPr="009B418C">
        <w:rPr>
          <w:rFonts w:ascii="Times New Roman" w:hAnsi="Times New Roman" w:cs="Times New Roman"/>
          <w:sz w:val="28"/>
          <w:szCs w:val="28"/>
        </w:rPr>
        <w:t>ознавательному, речевому и художественно-эстетическому.</w:t>
      </w:r>
    </w:p>
    <w:p w:rsidR="00AB620F" w:rsidRPr="009B418C" w:rsidRDefault="00AB620F" w:rsidP="009B41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B620F" w:rsidRPr="009B4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5DE"/>
    <w:rsid w:val="006B15DE"/>
    <w:rsid w:val="009B418C"/>
    <w:rsid w:val="00AB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7CF76"/>
  <w15:chartTrackingRefBased/>
  <w15:docId w15:val="{1B4BA224-24CC-4D54-BA6E-6671FDE87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33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476</Words>
  <Characters>2716</Characters>
  <Application>Microsoft Office Word</Application>
  <DocSecurity>0</DocSecurity>
  <Lines>22</Lines>
  <Paragraphs>6</Paragraphs>
  <ScaleCrop>false</ScaleCrop>
  <Company>HP</Company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2021-02-09T17:52:00Z</dcterms:created>
  <dcterms:modified xsi:type="dcterms:W3CDTF">2021-02-09T17:57:00Z</dcterms:modified>
</cp:coreProperties>
</file>